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DOU Filtrado – 2026-09-11</w:t>
      </w:r>
    </w:p>
    <w:p>
      <w:r>
        <w:t>Filtros aplicados: Agência Nacional de Proteção de Dados, Banco Central do Brasil, Conselho Nacional de Previdência Complementar, Superintendência Nacional de Previdência Complementar, Superintendência de Seguros Privados</w:t>
      </w:r>
    </w:p>
    <w:p>
      <w:r>
        <w:t>Total de atos: 2</w:t>
      </w:r>
    </w:p>
    <w:p/>
    <w:p>
      <w:pPr>
        <w:pStyle w:val="Heading2"/>
      </w:pPr>
      <w:r>
        <w:t>Portaria Previc Nº 701, DE 9 DE setembro DE 2026</w:t>
      </w:r>
    </w:p>
    <w:p>
      <w:pPr>
        <w:pStyle w:val="ListBullet"/>
      </w:pPr>
      <w:r>
        <w:t>Ementa: Institui a Política de Governança de Dados - PGDados no âmbito da Superintendência Nacional de Previdência Complementar - Previc.</w:t>
      </w:r>
    </w:p>
    <w:p>
      <w:r>
        <w:t>Categoria: Ministério da Previdência Social/Superintendência Nacional de Previdência Complementar/Gabinete</w:t>
      </w:r>
    </w:p>
    <w:p>
      <w:r>
        <w:t>Página: 161</w:t>
      </w:r>
    </w:p>
    <w:p/>
    <w:p>
      <w:r>
        <w:t>Portaria Previc Nº 701, DE 9 DE setembro DE 2026</w:t>
      </w:r>
    </w:p>
    <w:p>
      <w:r>
        <w:t>Institui a Política de Governança de Dados - PGDados no âmbito da Superintendência Nacional de Previdência Complementar - Previc.</w:t>
      </w:r>
    </w:p>
    <w:p>
      <w:r>
        <w:t>O DIRETOR-SUPERINTENDENTE DA SUPERINTENDÊNCIA NACIONAL DE PREVIDÊNCIA COMPLEMENTAR - PREVIC, no uso das atribuições que lhe são conferidas pelo art. 20 do Decreto nº 11.241, de 18 de outubro de 2022, e pelo art. 6º, inciso II, do Anexo I do Regimento Interno da PREVIC, aprovado pela Portaria PREVIC nº 861, de 9 de outubro de 2024, considerando o disposto na Lei nº 12.527, de 18 de novembro de 2011, na Lei nº 13.709, de 14 de agosto de 2018, nos Decretos nº 10.046, de 9 de outubro de 2019, e nº 12.198, de 24 de setembro de 2024 e na Portaria SGD/MGI nº 6.618, de 25 de setembro de 2024, considerando o Processo SEI/PREVIC nº 44011.000764/2026-99, resolve:</w:t>
      </w:r>
    </w:p>
    <w:p>
      <w:r>
        <w:t>Art. 1º Fica estabelecida a Política de Governança de Dados - PGDados da Superintendência Nacional de Previdência Complementar - Previc.</w:t>
      </w:r>
    </w:p>
    <w:p>
      <w:r>
        <w:t>§ 1º A PGDados é aplicável a todos os dados sob responsabilidade da Previc, incluindo aqueles custodiados por terceiros, e deve ser seguida por todos os colaboradores vinculados à Previc e seus fornecedores.</w:t>
      </w:r>
    </w:p>
    <w:p>
      <w:r>
        <w:t>§ 2º As disposições dos normativos aplicáveis a segmentos relacionados à governança digital e de dados, tais como segurança da informação, proteção de dados pessoais e tecnologia da informação e comunicação, deverão observar, no que couber, os preceitos desta Política.</w:t>
      </w:r>
    </w:p>
    <w:p>
      <w:r>
        <w:t>CAPÍTULO I</w:t>
      </w:r>
    </w:p>
    <w:p>
      <w:r>
        <w:t>DEFINIÇÕES</w:t>
      </w:r>
    </w:p>
    <w:p>
      <w:r>
        <w:t>Art. 2º Para fins desta Política, são utilizadas as seguintes definições:</w:t>
      </w:r>
    </w:p>
    <w:p>
      <w:r>
        <w:t>I - ciclo de vida dos dados: conjunto de processos e etapas relacionados ao tratamento e à gestão dos dados ao longo de sua existência, incluindo sua criação, utilização, armazenamento, compartilhamento, preservação e descarte.</w:t>
      </w:r>
    </w:p>
    <w:p>
      <w:r>
        <w:t>II - conjunto de dados: sequência de símbolos e valores, bem como de representações de fatos, conceitos ou instruções, expressos em qualquer meio, produzidos, comunicados, processados ou tratados em qualquer meio, relacionados a um tema específico fundamental para a prestação de serviços e para a gestão de políticas públicas;</w:t>
      </w:r>
    </w:p>
    <w:p>
      <w:r>
        <w:t>III - curadoria negocial de dados: conjunto de práticas aplicáveis aos dados sob curadoria, destinadas a assegurar sua qualidade, consistência, integridade, relevância, autenticidade, proteção, reuso, definição conceitual e documentação, bem como a identificar e comunicar riscos a eles relacionados;</w:t>
      </w:r>
    </w:p>
    <w:p>
      <w:r>
        <w:t>IV - curadoria técnica de dados: conjunto de práticas relacionadas a arquitetura, infraestrutura, armazenamento, integração, processamento, disponibilização e administração técnica dos dados e dos ambientes tecnológicos associados, com vistas a assegurar sua disponibilidade, integridade, segurança e adequado suporte à gestão e ao uso dos dados;</w:t>
      </w:r>
    </w:p>
    <w:p>
      <w:r>
        <w:t>V - gestão de dados: conjunto de processos e práticas destinados a planejamento, obtenção, organização, estruturação, armazenamento, curadoria, análise e controle da qualidade, da tempestividade e dos riscos relacionados aos dados ao longo de seu ciclo de vida;</w:t>
      </w:r>
    </w:p>
    <w:p>
      <w:r>
        <w:t>VI - governança de dados: conjunto de estruturas e processos destinados a direcionamento, avaliação e supervisão da gestão de dados; e</w:t>
      </w:r>
    </w:p>
    <w:p>
      <w:r>
        <w:t>VII - governança digital: conjunto de estruturas e processos destinados a direcionamento, avaliação e supervisão das iniciativas de governo digital, transformação digital e uso de recursos de tecnologia da informação e comunicação.</w:t>
      </w:r>
    </w:p>
    <w:p>
      <w:r>
        <w:t>CAPÍTULO II</w:t>
      </w:r>
    </w:p>
    <w:p>
      <w:r>
        <w:t>PRINCÍPIOS</w:t>
      </w:r>
    </w:p>
    <w:p>
      <w:r>
        <w:t>Art. 3º São princípios da PGDados da Previc:</w:t>
      </w:r>
    </w:p>
    <w:p>
      <w:r>
        <w:t>I - alinhamento da governança e gestão de dados à estratégia institucional;</w:t>
      </w:r>
    </w:p>
    <w:p>
      <w:r>
        <w:t>II - reconhecimento dos dados como ativos estratégicos institucionais;</w:t>
      </w:r>
    </w:p>
    <w:p>
      <w:r>
        <w:t>III - promoção da qualidade, disponibilidade, eficiência, integridade, reuso e interoperabilidade;</w:t>
      </w:r>
    </w:p>
    <w:p>
      <w:r>
        <w:t>IV - transparência e prestação de contas ativa à sociedade, observadas as hipóteses legais de sigilo e restrição de acesso;</w:t>
      </w:r>
    </w:p>
    <w:p>
      <w:r>
        <w:t>V - segurança, privacidade, preservação, proteção e uso ético dos dados; e</w:t>
      </w:r>
    </w:p>
    <w:p>
      <w:r>
        <w:t>VI - segurança jurídica no tratamento de dados.</w:t>
      </w:r>
    </w:p>
    <w:p>
      <w:r>
        <w:t>CAPÍTULO III</w:t>
      </w:r>
    </w:p>
    <w:p>
      <w:r>
        <w:t>OBJETIVOS</w:t>
      </w:r>
    </w:p>
    <w:p>
      <w:r>
        <w:t>Art. 4º A PGDados da Previc tem como objetivos promover e orientar a governança e a gestão dos dados com base nos princípios estabelecidos nesta Política, por meio de:</w:t>
      </w:r>
    </w:p>
    <w:p>
      <w:r>
        <w:t>I - estabelecimento e aprimoramento contínuo de processos de governança e gestão de dados ao longo de seu ciclo de vida, incluindo a gestão de riscos relacionados aos dados;</w:t>
      </w:r>
    </w:p>
    <w:p>
      <w:r>
        <w:t>II - definição das estruturas de governança e gestão de dados, bem como de suas responsabilidades, competências e mecanismos de articulação, de supervisão e de prestação de contas;</w:t>
      </w:r>
    </w:p>
    <w:p>
      <w:r>
        <w:t>III - fortalecimento do uso estratégico dos dados e da tomada de decisão baseada em dados e evidências; e</w:t>
      </w:r>
    </w:p>
    <w:p>
      <w:r>
        <w:t>IV - desenvolvimento de cultura organizacional orientada à gestão e ao uso responsável de dados, incluindo ações de capacitação e desenvolvimento de competências relacionadas ao tema.</w:t>
      </w:r>
    </w:p>
    <w:p>
      <w:r>
        <w:t>CAPÍTULO IV</w:t>
      </w:r>
    </w:p>
    <w:p>
      <w:r>
        <w:t>ESTRUTURA E RESPONSABILIDADES</w:t>
      </w:r>
    </w:p>
    <w:p>
      <w:r>
        <w:t>Art. 5º A estrutura da governança e da gestão de dados da Previc é composta por:</w:t>
      </w:r>
    </w:p>
    <w:p>
      <w:r>
        <w:t>I - Diretoria Colegiada - DICOL;</w:t>
      </w:r>
    </w:p>
    <w:p>
      <w:r>
        <w:t>II - Comitê de Governança Digital e de Dados - CGDD;</w:t>
      </w:r>
    </w:p>
    <w:p>
      <w:r>
        <w:t>III - Coordenação-Geral de Inteligência e Riscos - CGIR;</w:t>
      </w:r>
    </w:p>
    <w:p>
      <w:r>
        <w:t>IV - Curadores negociais de dados;</w:t>
      </w:r>
    </w:p>
    <w:p>
      <w:r>
        <w:t>V - Coordenação-Geral de Tecnologia da Informação - CGTI;</w:t>
      </w:r>
    </w:p>
    <w:p>
      <w:r>
        <w:t>VI - Gestor de Segurança da Informação; e</w:t>
      </w:r>
    </w:p>
    <w:p>
      <w:r>
        <w:t>VII - Encarregado de Dados Pessoais.</w:t>
      </w:r>
    </w:p>
    <w:p>
      <w:r>
        <w:t>§ 1º A DICOL é o órgão superior de governança digital e de dados na Previc.</w:t>
      </w:r>
    </w:p>
    <w:p>
      <w:r>
        <w:t>§ 2º O CGDD é a instância colegiada estratégica e deliberativa responsável pela governança digital e de dados na Previc, competindo-lhe deliberar sobre diretrizes relacionadas à observância das políticas de governança digital e de dados, de segurança da informação, de proteção de dados pessoais e de uso de recursos de tecnologia da informação e comunicação.</w:t>
      </w:r>
    </w:p>
    <w:p>
      <w:r>
        <w:t>§ 3º É responsabilidade da CGIR coordenar a implementação da PGDados e as atividades de gestão de dados no âmbito da Previc, promovendo a articulação entre a curadoria negocial e técnica de dados.</w:t>
      </w:r>
    </w:p>
    <w:p>
      <w:r>
        <w:t>§ 4º Curador negocial de dados é um servidor designado para exercer a curadoria negocial de um ou mais conjuntos de dados.</w:t>
      </w:r>
    </w:p>
    <w:p>
      <w:r>
        <w:t>§ 5º A CGTI é responsável pela curadoria técnica de dados na Previc.</w:t>
      </w:r>
    </w:p>
    <w:p>
      <w:r>
        <w:t>§ 6º O Gestor de Segurança da Informação, designado nos termos do Decreto nº 12.572, de 23 de julho de 2025, é responsável pela coordenação e promoção das ações de segurança da informação no âmbito da Previc, apoiando a implementação de políticas, controles e medidas voltadas à proteção das informações institucionais.</w:t>
      </w:r>
    </w:p>
    <w:p>
      <w:r>
        <w:t>§ 7º O Encarregado de Dados Pessoais é responsável pela orientação, articulação e promoção da conformidade institucional relativa à proteção de dados pessoais, observadas as competências previstas na Lei nº 13.709, de 14 de agosto de 2018, e nas normas da Autoridade Nacional de Proteção de Dados - ANPD.</w:t>
      </w:r>
    </w:p>
    <w:p>
      <w:r>
        <w:t>CAPÍTULO V</w:t>
      </w:r>
    </w:p>
    <w:p>
      <w:r>
        <w:t>DISPOSIÇÕES FINAIS</w:t>
      </w:r>
    </w:p>
    <w:p>
      <w:r>
        <w:t>Art. 6º A PGDados poderá ser revisada, caso ocorram eventos ou fatos relevantes, por iniciativa do CGDD.</w:t>
      </w:r>
    </w:p>
    <w:p>
      <w:r>
        <w:t>Art. 7º A PGDados deve ser implementada gradativamente, conforme planejamento aprovado pelo CGDD, com a priorização e detalhamento dos seus processos.</w:t>
      </w:r>
    </w:p>
    <w:p>
      <w:r>
        <w:t>Art. 8º Fica o CGDD autorizado a expedir os atos necessários à regulamentação desta Política e dirimir os casos omissos.</w:t>
      </w:r>
    </w:p>
    <w:p>
      <w:r>
        <w:t>Art. 9º Esta Portaria entra em vigor na data de sua publicação.</w:t>
      </w:r>
    </w:p>
    <w:p>
      <w:r>
        <w:t>RICARDO PENA PINHEIRO</w:t>
      </w:r>
    </w:p>
    <w:p>
      <w:r>
        <w:br w:type="page"/>
      </w:r>
    </w:p>
    <w:p>
      <w:pPr>
        <w:pStyle w:val="Heading2"/>
      </w:pPr>
      <w:r>
        <w:t>Portaria Previc Nº 702, DE 9 DE setembro DE 2026</w:t>
      </w:r>
    </w:p>
    <w:p>
      <w:pPr>
        <w:pStyle w:val="ListBullet"/>
      </w:pPr>
      <w:r>
        <w:t>Ementa: Institui o Comitê de Governança Digital e de Dados, no âmbito da Superintendência Nacional de Previdência Complementar - Previc.</w:t>
      </w:r>
    </w:p>
    <w:p>
      <w:r>
        <w:t>Categoria: Ministério da Previdência Social/Superintendência Nacional de Previdência Complementar/Gabinete</w:t>
      </w:r>
    </w:p>
    <w:p>
      <w:r>
        <w:t>Página: 162</w:t>
      </w:r>
    </w:p>
    <w:p/>
    <w:p>
      <w:r>
        <w:t>Portaria Previc Nº 702, DE 9 DE setembro DE 2026</w:t>
      </w:r>
    </w:p>
    <w:p>
      <w:r>
        <w:t>Institui o Comitê de Governança Digital e de Dados, no âmbito da Superintendência Nacional de Previdência Complementar - Previc.</w:t>
      </w:r>
    </w:p>
    <w:p>
      <w:r>
        <w:t>O DIRETOR-SUPERINTENDENTE DA SUPERINTENDÊNCIA NACIONAL DE PREVIDÊNCIA COMPLEMENTAR - PREVIC, no uso das atribuições que lhe confere o art. 20, inciso II, do Anexo I ao Decreto nº 11.241, de 18 de outubro de 2022, considerando o disposto no inciso IV do artigo nº 96 do Anexo I da Portaria Previc nº 861, de 09 de outubro de 2024, o artigo 5º e o parágrafo 2º e caput do artigo 6º do Decreto nº 12.198, de 24 de setembro de 2024 e o artigo 2º da Portaria SGD/MGI Nº 6.618, de 25 de setembro de 2024, nos termos do Processo SEI/PREVIC nº 44011.000764/2026-99, resolve:</w:t>
      </w:r>
    </w:p>
    <w:p>
      <w:r>
        <w:t>Art. 1º Fica instituído o Comitê de Governança Digital e de Dados da Superintendência Nacional de Previdência Complementar - CGDD, órgão colegiado de caráter permanente responsável pela governança digital e de dados na Previc.</w:t>
      </w:r>
    </w:p>
    <w:p>
      <w:r>
        <w:t>Art. 2º O CGDD atuará em nível estratégico em matérias de governança digital, de dados, de segurança da informação, de proteção de dados pessoais e de uso de recursos de tecnologia da informação e comunicação.</w:t>
      </w:r>
    </w:p>
    <w:p>
      <w:r>
        <w:t>Art. 3º O CGDD será composto pelos seguintes membros da Previc, com respectivos suplentes:</w:t>
      </w:r>
    </w:p>
    <w:p>
      <w:r>
        <w:t>I - por um representante da Diretoria-Colegiada - DICOL, que o presidirá;</w:t>
      </w:r>
    </w:p>
    <w:p>
      <w:r>
        <w:t>II - por um representante da Diretoria de Normas - DINOR;</w:t>
      </w:r>
    </w:p>
    <w:p>
      <w:r>
        <w:t>III - por um representante da Diretoria de Licenciamento - DILIC;</w:t>
      </w:r>
    </w:p>
    <w:p>
      <w:r>
        <w:t>IV - por um representante da Diretoria de Fiscalização e Monitoramento - DIFIS;</w:t>
      </w:r>
    </w:p>
    <w:p>
      <w:r>
        <w:t>V - pelo Coordenador-Geral de Tecnologia da Informação;</w:t>
      </w:r>
    </w:p>
    <w:p>
      <w:r>
        <w:t>VI - pelo Coordenador-Geral de Inteligência e Gestão de Riscos;</w:t>
      </w:r>
    </w:p>
    <w:p>
      <w:r>
        <w:t>VII - pelo encarregado pelo tratamento de dados pessoais, nos termos do disposto da Lei nº13.709, de 14 de agosto de 2018; e</w:t>
      </w:r>
    </w:p>
    <w:p>
      <w:r>
        <w:t>VIII - pelo Gestor de Segurança da informação.</w:t>
      </w:r>
    </w:p>
    <w:p>
      <w:r>
        <w:t>§ 1º A indicação e designação dos membros do Comitê de Governança Digital e de Dados, titulares e suplentes, deverá observar os critérios definidos na legislação vigente.</w:t>
      </w:r>
    </w:p>
    <w:p>
      <w:r>
        <w:t>§ 2º O Presidente do CGDD poderá convidar representantes de outros órgãos e entidades e de outras unidades da Previc para participar de suas reuniões, sem remuneração e sem direito a voto.</w:t>
      </w:r>
    </w:p>
    <w:p>
      <w:r>
        <w:t>§ 3º Os membros do CGDD deverão ser nomeados no prazo de trinta dias, contados da publicação desta Portaria.</w:t>
      </w:r>
    </w:p>
    <w:p>
      <w:r>
        <w:t>Art. 4º Compete ao CGDD, em matérias definidas no art. 2º:</w:t>
      </w:r>
    </w:p>
    <w:p>
      <w:r>
        <w:t>I - deliberar sobre diretrizes, programas e planos institucionais;</w:t>
      </w:r>
    </w:p>
    <w:p>
      <w:r>
        <w:t>II - promover o alinhamento aos objetivos estratégicos institucionais;</w:t>
      </w:r>
    </w:p>
    <w:p>
      <w:r>
        <w:t>III - acompanhar a implementação de políticas específicas;</w:t>
      </w:r>
    </w:p>
    <w:p>
      <w:r>
        <w:t>IV - supervisionar a atuação das instâncias e agentes envolvidos;</w:t>
      </w:r>
    </w:p>
    <w:p>
      <w:r>
        <w:t>V - acompanhar, em nível estratégico, aspectos relevantes relacionados a riscos e incidentes;</w:t>
      </w:r>
    </w:p>
    <w:p>
      <w:r>
        <w:t>VI - propor à DICOL a criação ou revisão de políticas e de normativos pertinentes; e</w:t>
      </w:r>
    </w:p>
    <w:p>
      <w:r>
        <w:t>VII - dirimir dúvidas e deliberar sobre casos omissos.</w:t>
      </w:r>
    </w:p>
    <w:p>
      <w:r>
        <w:t>Art. 5º O CGDD se reunirá em caráter ordinário semestralmente e, em caráter extraordinário, sempre que convocado por seu Presidente ou por solicitação fundamentada de, no mínimo, um terço de seus membros.</w:t>
      </w:r>
    </w:p>
    <w:p>
      <w:r>
        <w:t>§1º As reuniões do CGDD serão realizadas por videoconferência e serão convocadas pelo Presidente com, no mínimo, 7 (sete) dias de antecedência.</w:t>
      </w:r>
    </w:p>
    <w:p>
      <w:r>
        <w:t>§ 2º As reuniões do CGDD serão instaladas com a presença da maioria absoluta de seus membros e as deliberações serão aprovadas por maioria simples dos presentes.</w:t>
      </w:r>
    </w:p>
    <w:p>
      <w:r>
        <w:t>§ 3º Em caso de empate, o Presidente do CGDD exercerá o voto de qualidade.</w:t>
      </w:r>
    </w:p>
    <w:p>
      <w:r>
        <w:t>Art. 6º A Coordenação-Geral de Inteligência e Risco - CGIR atuará como secretaria-executiva do colegiado.</w:t>
      </w:r>
    </w:p>
    <w:p>
      <w:r>
        <w:t>Art. 7º Poderão ser criados subcomitês executivos de apoio ao CGDD, com a finalidade de propor e executar planos, normativos e demais ações voltadas à execução das diretrizes relacionadas às matérias constantes do art. 2º.</w:t>
      </w:r>
    </w:p>
    <w:p>
      <w:r>
        <w:t>§ 1º Os subcomitês descritos no caput serão compostos por, no máximo, 7 (sete) membros, com duração de 1 (um) ano, prorrogável por igual período, e terão caráter de apoio à gestão estratégica de dados em suas respectivas áreas de atuação.</w:t>
      </w:r>
    </w:p>
    <w:p>
      <w:r>
        <w:t>§ 2º Poderá ser admitida a criação de até 3 (três) subcomitês em operação simultânea.</w:t>
      </w:r>
    </w:p>
    <w:p>
      <w:r>
        <w:t>Art. 8º A participação no Comitê de Governança Digital e de Dados da Previc, nos subcomitês, nas comissões e nos grupos de trabalho será considerada prestação de serviço público relevante, não remunerada.</w:t>
      </w:r>
    </w:p>
    <w:p>
      <w:r>
        <w:t>Art. 9º Fica revogada a Portaria Previc nº 457, de 30 de junho de 2020.</w:t>
      </w:r>
    </w:p>
    <w:p>
      <w:r>
        <w:t>Art. 10 Esta Portaria entra em vigor na data de sua publicação.</w:t>
      </w:r>
    </w:p>
    <w:p>
      <w:r>
        <w:t>RICARDO PENA PINHEIRO</w:t>
      </w:r>
    </w:p>
    <w:p>
      <w:r>
        <w:br w:type="page"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