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2026-10-07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9</w:t>
      </w:r>
    </w:p>
    <w:p/>
    <w:p>
      <w:pPr>
        <w:pStyle w:val="Heading2"/>
      </w:pPr>
      <w:r>
        <w:t>PORTARIA CGCCR/SUSEP nº 45, de 5 de OUTUBRO de 2026</w:t>
      </w:r>
    </w:p>
    <w:p>
      <w:r>
        <w:t>Categoria: Ministério da Fazenda/Superintendência de Seguros Privados/Diretoria de Organização de Mercado e Regulação de Conduta/Coordenação-Geral de Credenciamentos, Cadastros e Regimes Especiais</w:t>
      </w:r>
    </w:p>
    <w:p>
      <w:r>
        <w:t>Página: 73</w:t>
      </w:r>
    </w:p>
    <w:p/>
    <w:p>
      <w:r>
        <w:t>PORTARIA CGCCR/SUSEP nº 45, de 5 de OUTUBRO de 2026</w:t>
      </w:r>
    </w:p>
    <w:p>
      <w:r>
        <w:t>O COORDENADOR-GERAL DA COORDENAÇÃO-GERAL DE CREDENCIAMENTOS, CADASTROS E REGIMES ESPECIAIS DA SUPERINTENDÊNCIA DE SEGUROS PRIVADOS - SUSEP, no uso da competência delegada pelo Superintendente da Susep, por meio da Portaria Susep nº 8.186, de 21 de julho de 2023, c/c a RESOLUÇÃO CNSP N° 490, de 12 de março de 2026, Resolução SUSEP nº 82, de 26 de março de 2026 e tendo em vista o disposto no inciso III do art. 4º da Lei Complementar nº 126, de 15 de janeiro de 2007, no inciso II do art. 5º, no §2º do art. 26 e no §7º do art. 28, todos da Resolução CNSP nº 422, de 11 de novembro de 2021, e o que consta do processo Susep nº 15414.635031/2026-39, resolve:</w:t>
      </w:r>
    </w:p>
    <w:p>
      <w:r>
        <w:t>Art.1° Fica homologada a atualização cadastral anual de 2026, de Federal Insurance Company, sociedade organizada e constituída de acordo com as leis do Estado de Indiana, Estados Unidos da América, cadastrada como resseguradora eventual junto à SUSEP, nos termos da PORTARIA DIR1/SUSEP Nº 95, de 03 de maio de 2022</w:t>
      </w:r>
    </w:p>
    <w:p>
      <w:r>
        <w:t>Art. 2º Fica ratificado que a Sra. Sandra Gonçalves Veiga e o Sr. Leandro Martinez Raymundo exercem a função de procuradores da Resseguradora.</w:t>
      </w:r>
    </w:p>
    <w:p>
      <w:r>
        <w:t>Art. 3º Esta portaria entra em vigor na data de sua publicação.</w:t>
      </w:r>
    </w:p>
    <w:p>
      <w:r>
        <w:t>JONAS DOS SANTOS SOUSA</w:t>
      </w:r>
    </w:p>
    <w:p>
      <w:r>
        <w:br w:type="page"/>
      </w:r>
    </w:p>
    <w:p>
      <w:pPr>
        <w:pStyle w:val="Heading2"/>
      </w:pPr>
      <w:r>
        <w:t>PORTARIA CGCCR/SUSEP nº 46, de 5 de OUTUBRO de 2026</w:t>
      </w:r>
    </w:p>
    <w:p>
      <w:r>
        <w:t>Categoria: Ministério da Fazenda/Superintendência de Seguros Privados/Diretoria de Organização de Mercado e Regulação de Conduta/Coordenação-Geral de Credenciamentos, Cadastros e Regimes Especiais</w:t>
      </w:r>
    </w:p>
    <w:p>
      <w:r>
        <w:t>Página: 73</w:t>
      </w:r>
    </w:p>
    <w:p/>
    <w:p>
      <w:r>
        <w:t>PORTARIA CGCCR/SUSEP nº 46, de 5 de OUTUBRO de 2026</w:t>
      </w:r>
    </w:p>
    <w:p>
      <w:r>
        <w:t>O COORDENADOR-GERAL DA COORDENAÇÃO-GERAL DE CREDENCIAMENTOS, CADASTROS E REGIMES ESPECIAIS DA SUPERINTENDÊNCIA DE SEGUROS PRIVADOS - SUSEP, no uso da competência delegada pelo Superintendente da Susep, por meio da Portaria Susep nº 8.186, de 21 de julho de 2023, c/c a Resolução CNSP n° 490, de 12 de março de 2026, Resolução SUSEP nº 82, de 26 de março de 2026 e tendo em vista o disposto no inciso III do art. 4º da Lei Complementar nº 126, de 15 de janeiro de 2007, no inciso II do art. 5º, no §2º do art. 26 e no §7º do art. 28, todos da Resolução CNSP nº 422, de 11 de novembro de 2021, e o que consta do processo Susep nº 15414.635963/2026-81,resolve:</w:t>
      </w:r>
    </w:p>
    <w:p>
      <w:r>
        <w:t>Art.1° Fica homologada a atualização cadastral anual de 2026 de BERKSHIRE HATHAWAY INTERNATIONAL INSURANCE LIMITED, sociedade constituída e existente segundo as leis do Reino Unido, cadastrada como ressegurador eventual, conforme Portaria SUSEP 5.865, de 12 de maio de 2014.</w:t>
      </w:r>
    </w:p>
    <w:p>
      <w:r>
        <w:t>Art. 2º Fica ratificado que o Sr. André Alarcon exerce a função de procurador do Ressegurador.</w:t>
      </w:r>
    </w:p>
    <w:p>
      <w:r>
        <w:t>Art. 3º Esta portaria entra em vigor na data de sua publicação.</w:t>
      </w:r>
    </w:p>
    <w:p>
      <w:r>
        <w:t>JONAS DOS SANTOS SOUSA</w:t>
      </w:r>
    </w:p>
    <w:p>
      <w:r>
        <w:br w:type="page"/>
      </w:r>
    </w:p>
    <w:p>
      <w:pPr>
        <w:pStyle w:val="Heading2"/>
      </w:pPr>
      <w:r>
        <w:t>PORTARIA CGAUT/SUSEP nº 211, de 6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72</w:t>
      </w:r>
    </w:p>
    <w:p/>
    <w:p>
      <w:r>
        <w:t>PORTARIA CGAUT/SUSEP nº 211, de 6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o que consta do processo Susep nº 15414.621548/2026-41,resolve:</w:t>
      </w:r>
    </w:p>
    <w:p>
      <w:r>
        <w:t>Art.1º Fica homologada a eleição de membros do conselho fiscal de BRASILPREV SEGUROS E PREVIDÊNCIA S.A., CNPJ nº 27.665.207/0001-31, com sede na cidade de São Paulo - SP, conforme deliberado na assembleia geral ordinária realizada em 31 de março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212, de 6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72</w:t>
      </w:r>
    </w:p>
    <w:p/>
    <w:p>
      <w:r>
        <w:t>PORTARIA CGAUT/SUSEP nº 212, de 6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o que consta do processo Susep nº 15414.623648/2026-10,resolve:</w:t>
      </w:r>
    </w:p>
    <w:p>
      <w:r>
        <w:t>Art.1º Fica homologada a reeleição dos membros da diretoria de MAPFRE PREVIDÊNCIA S.A., CNPJ nº 04.046.576/0001-40, com sede na cidade de São Paulo - SP, conforme deliberado na assembleia geral ordinária realizada em 31 de março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Previc Nº 756, DE 22 DE setembro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110</w:t>
      </w:r>
    </w:p>
    <w:p/>
    <w:p>
      <w:r>
        <w:t>Portaria Previc Nº 756, DE 22 DE setembro DE 2026</w:t>
      </w:r>
    </w:p>
    <w:p>
      <w:r>
        <w:t>O DIRETOR DE LICENCIAMENTO, no uso das atribuições que lhe confere a alínea "c" do inciso I do art. 66 da Portaria nº 861, de 09 de Outubro de 2024 (Regimento Interno da Superintendência Nacional de Previdência Complementar - Previc), e considerando as manifestações técnicas exaradas no Processo nº 44011.004337/2026-80, resolve:</w:t>
      </w:r>
    </w:p>
    <w:p>
      <w:r>
        <w:t>Art.1º Aprovar as alterações propostas ao regulamento do Plano Programado de Benefícios da Pouprev, CNPB nº 1999.0049-65, administrado pela POUPREV - Fundação de Seguridade Social, CNPJ nº 02.982.157/0001-95.</w:t>
      </w:r>
    </w:p>
    <w:p>
      <w:r>
        <w:t>Art.2º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p>
      <w:pPr>
        <w:pStyle w:val="Heading2"/>
      </w:pPr>
      <w:r>
        <w:t>Portaria Previc Nº 772, DE 29 DE setembro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110</w:t>
      </w:r>
    </w:p>
    <w:p/>
    <w:p>
      <w:r>
        <w:t>Portaria Previc Nº 772, DE 29 DE setembro DE 2026</w:t>
      </w:r>
    </w:p>
    <w:p>
      <w:r>
        <w:t>O DIRETOR DE LICENCIAMENTO, no uso das atribuições que lhe confere a alínea "d" do inciso I do art. 16 do Decreto nº 11.241, de 18 de outubro de 2022, e considerando as manifestações técnicas exaradas no Processo nº 44011.005372/2026-16, resolve:</w:t>
      </w:r>
    </w:p>
    <w:p>
      <w:r>
        <w:t>Art. 1º Aprovar o convênio de adesão celebrado entre o Município de Jaguaruana - CE, CNPJ nº 07.615.750/0001-17, na condição de patrocinador do Plano de Previdência Complementar dos Municípios do Estado do Ceará, CNPB nº 2021.0028-29, e a Fundação de Previdência Complementar do Estado do Ceará - CE-Prevcom, CNPJ nº 39.940.699/0001-05, na condição de entidade fechada de previdência complementar responsável pela administração do referido plano.</w:t>
      </w:r>
    </w:p>
    <w:p>
      <w:r>
        <w:t>Art. 2º Estabelecer o prazo de até 180 (cento e oitenta) dias para o início da operacionalização do convênio de adesão, contados a partir da data de publicação desta Portaria, sob pena de cancelamento da autorização concedida.</w:t>
      </w:r>
    </w:p>
    <w:p>
      <w:r>
        <w:t>Art. 3º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p>
      <w:pPr>
        <w:pStyle w:val="Heading2"/>
      </w:pPr>
      <w:r>
        <w:t>Portaria Previc Nº 784, DE 2 DE outubro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110</w:t>
      </w:r>
    </w:p>
    <w:p/>
    <w:p>
      <w:r>
        <w:t>Portaria Previc Nº 784, DE 2 DE outubro DE 2026</w:t>
      </w:r>
    </w:p>
    <w:p>
      <w:r>
        <w:t>O DIRETOR DE LICENCIAMENTO, no uso das atribuições que lhe confere a alínea "c" do inciso I do art. 66 da Portaria nº 861, de 09 de Outubro de 2024 (Regimento Interno da Superintendência Nacional de Previdência Complementar - Previc), e considerando as manifestações técnicas exaradas no Processo nº 44011.004675/2026-11, resolve:</w:t>
      </w:r>
    </w:p>
    <w:p>
      <w:r>
        <w:t>Art.1º Aprovar as alterações propostas ao regulamento do Plano Básico de Benefícios I - SENAC-ARRJ, CNPB nº 1996.0023-92, administrado pela PREVINDUS Associação de Previdência Complementar, CNPJ nº 00.576.685/0001-19.</w:t>
      </w:r>
    </w:p>
    <w:p>
      <w:r>
        <w:t>Art.2º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p>
      <w:pPr>
        <w:pStyle w:val="Heading2"/>
      </w:pPr>
      <w:r>
        <w:t>PORTARIA CGCCR/SUSEP nº 47, de 6 de OUTUBRO de 2026</w:t>
      </w:r>
    </w:p>
    <w:p>
      <w:r>
        <w:t>Categoria: Ministério da Fazenda/Superintendência de Seguros Privados/Diretoria de Organização de Mercado e Regulação de Conduta/Coordenação-Geral de Credenciamentos, Cadastros e Regimes Especiais</w:t>
      </w:r>
    </w:p>
    <w:p>
      <w:r>
        <w:t>Página: 73</w:t>
      </w:r>
    </w:p>
    <w:p/>
    <w:p>
      <w:r>
        <w:t>PORTARIA CGCCR/SUSEP nº 47, de 6 de OUTUBRO de 2026</w:t>
      </w:r>
    </w:p>
    <w:p>
      <w:r>
        <w:t>O COORDENADOR-GERAL DA COORDENAÇÃO-GERAL DE CREDENCIAMENTOS, CADASTROS E REGIMES ESPECIAIS DA SUPERINTENDÊNCIA DE SEGUROS PRIVADOS - SUSEP, no uso da competência delegada pelo Superintendente da Susep, por meio da Portaria Susep nº 8.186, de 21 de julho de 2023, c/c a RESOLUÇÃO CNSP N° 490, de 12 de março de 2026, Resolução SUSEP nº 82, de 26 de março de 2026 e tendo em vista o disposto no inciso II do art. 4º da Lei Complementar nº 126, de 15 de janeiro de 2007, no inciso II do art. 5º, no §2º do art. 26 e no §7º do art. 28, todos da Resolução CNSP nº 422, de 11 de novembro de 2021, e o que consta do processo Susep nº 15414.635942/2026-66, resolve:</w:t>
      </w:r>
    </w:p>
    <w:p>
      <w:r>
        <w:t>Art.1° Fica homologada a atualização cadastral anual de 2026 de INTACT INSURANCE UK LIMITED, CNPJ nº 10.274.217/0001-43, sociedade organizada e constituída de acordo com as leis da Inglaterra, cadastrada como ressegurador admitido, conforme Portaria Susep nº 3.133 de 15 de dezembro de 2008.</w:t>
      </w:r>
    </w:p>
    <w:p>
      <w:r>
        <w:t>Art. 2º Fica ratificado que o Sr. Ronald Kalfmann exerce a função de procurador e representante do Ressegurador e que o Sr. Carlos Leonardo dos Santos exerce a função de procurador e representante substituto do Ressegurador.</w:t>
      </w:r>
    </w:p>
    <w:p>
      <w:r>
        <w:t>Art. 3º Esta portaria entra em vigor na data de sua publicação.</w:t>
      </w:r>
    </w:p>
    <w:p>
      <w:r>
        <w:t>JONAS DOS SANTOS SOUSA</w:t>
      </w:r>
    </w:p>
    <w:p>
      <w:r>
        <w:br w:type="page"/>
      </w:r>
    </w:p>
    <w:p>
      <w:pPr>
        <w:pStyle w:val="Heading2"/>
      </w:pPr>
      <w:r>
        <w:t>PORTARIA CGCCR/SUSEP nº 48, de 6 de OUTUBRO de 2026</w:t>
      </w:r>
    </w:p>
    <w:p>
      <w:r>
        <w:t>Categoria: Ministério da Fazenda/Superintendência de Seguros Privados/Diretoria de Organização de Mercado e Regulação de Conduta/Coordenação-Geral de Credenciamentos, Cadastros e Regimes Especiais</w:t>
      </w:r>
    </w:p>
    <w:p>
      <w:r>
        <w:t>Página: 73</w:t>
      </w:r>
    </w:p>
    <w:p/>
    <w:p>
      <w:r>
        <w:t>PORTARIA CGCCR/SUSEP nº 48, de 6 de OUTUBRO de 2026</w:t>
      </w:r>
    </w:p>
    <w:p>
      <w:r>
        <w:t>O COORDENADOR-GERAL DA COORDENAÇÃO-GERAL DE CREDENCIAMENTOS, CADASTROS E REGIMES ESPECIAIS DA SUPERINTENDÊNCIA DE SEGUROS PRIVADOS - SUSEP, no uso da competência delegada pelo Superintendente da Susep, por meio da Portaria Susep nº 8.186, de 21 de julho de 2023, c/c a RESOLUÇÃO CNSP N° 490, de 12 de março de 2026, Resolução SUSEP nº 82, de 26 de março de 2026 e tendo em vista o disposto no inciso II do art. 4º da Lei Complementar nº 126, de 15 de janeiro de 2007, no inciso II do art. 5º, no §2º do art. 26 e no §7º do art. 28, todos da Resolução CNSP nº 422, de 11 de novembro de 2021, e o que consta do processo Susep nº 15414.633215/2026-64, resolve:</w:t>
      </w:r>
    </w:p>
    <w:p>
      <w:r>
        <w:t>Art.1° Fica homologada a atualização cadastral anual de 2026 de PARTNER REINSURANCE EUROPE SE, CNPJ nº 09.345.630/0001-72, sociedade constituída e existente segundo as leis da Irlanda, cadastrada como resseguradora admitida, conforme Portaria Susep nº 2.984, de 10 de julho de 2008, que teve a nova denominação social alterada pela Portaria Susep nº 5.249, de 10 de abril de 2013.</w:t>
      </w:r>
    </w:p>
    <w:p>
      <w:r>
        <w:t>Art. 2º Fica ratificado que o Sr. Ronald Kalfmann exerce a função de procurador e representante do Ressegurador.</w:t>
      </w:r>
    </w:p>
    <w:p>
      <w:r>
        <w:t>Art. 3º Esta portaria entra em vigor na data de sua publicação.</w:t>
      </w:r>
    </w:p>
    <w:p>
      <w:r>
        <w:t>JONAS DOS SANTOS SOUSA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